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D9A5" w14:textId="77777777" w:rsidR="00F944CE" w:rsidRDefault="00664A3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АГЕНТСКИЙ ДОГОВОР №</w:t>
      </w:r>
    </w:p>
    <w:p w14:paraId="1EF33E4C" w14:textId="77777777" w:rsidR="00F944CE" w:rsidRDefault="00664A3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поиск и привлечение клиентов</w:t>
      </w:r>
    </w:p>
    <w:p w14:paraId="74A9BBA7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0F1E7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Йошкар-Ола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223846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23846"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23846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099CE4B1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E0F80" w14:textId="77777777" w:rsidR="00F944CE" w:rsidRDefault="002238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«Принципал»,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директора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ФЭСТ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«Агент»,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Царегородцева Александра_____________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с другой стороны, вместе именуемые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по отдельности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«Сторона»,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(далее – Договор) о нижеследующем.</w:t>
      </w:r>
    </w:p>
    <w:p w14:paraId="47A579FD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45CC9B" w14:textId="77777777" w:rsidR="00F944CE" w:rsidRDefault="00664A3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3AC72D27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BF8A7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 соответствии с положениями настоящего Договора Агент обязуется от имени и за счёт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Принципала совершать юридические и иные действия, направленные на поиск для Принципала потенциальных клиентов, заинтересованных приобрести у Принципала программное обеспечение «</w:t>
      </w:r>
      <w:r w:rsidR="0022384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». Действия считаются исполненными после заключения Принципало</w:t>
      </w:r>
      <w:r>
        <w:rPr>
          <w:rFonts w:ascii="Times New Roman" w:eastAsia="Times New Roman" w:hAnsi="Times New Roman" w:cs="Times New Roman"/>
          <w:sz w:val="24"/>
          <w:szCs w:val="24"/>
        </w:rPr>
        <w:t>м договора с клиентом либо фактического совершения сделки между Принципалом и клиентом.</w:t>
      </w:r>
    </w:p>
    <w:p w14:paraId="7A1EDD14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Агент не вправе привлекать субагентов.</w:t>
      </w:r>
    </w:p>
    <w:p w14:paraId="0D14543C" w14:textId="4DCE1EA1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223846">
        <w:rPr>
          <w:rFonts w:ascii="Times New Roman" w:eastAsia="Times New Roman" w:hAnsi="Times New Roman" w:cs="Times New Roman"/>
          <w:sz w:val="24"/>
          <w:szCs w:val="24"/>
        </w:rPr>
        <w:t xml:space="preserve">Возмещение </w:t>
      </w:r>
      <w:r w:rsidR="00F2740E">
        <w:rPr>
          <w:rFonts w:ascii="Times New Roman" w:eastAsia="Times New Roman" w:hAnsi="Times New Roman" w:cs="Times New Roman"/>
          <w:sz w:val="24"/>
          <w:szCs w:val="24"/>
        </w:rPr>
        <w:t>расходов Агента, связанных с исполнением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поручения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Принципала  по  настоящему  Договору,  производится  в  рамках  вознаграждения, причитающегося Агенту, в соответствии с настоящим Договором.</w:t>
      </w:r>
    </w:p>
    <w:p w14:paraId="5FF040F6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F8FBEE" w14:textId="77777777" w:rsidR="00F944CE" w:rsidRDefault="00664A3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50E595C7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AFD59A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Принципал вправе:</w:t>
      </w:r>
    </w:p>
    <w:p w14:paraId="7EA23468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направлять Агенту поручения с описанием поставленной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согласно Приложению № 1;</w:t>
      </w:r>
    </w:p>
    <w:p w14:paraId="2FC17437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получать от Агента информацию о ходе исполнения соответствующего поручения Принципала;</w:t>
      </w:r>
    </w:p>
    <w:p w14:paraId="2B943454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требовать от Агента соблюдения условий настоящего Договора и его приложений в процессе исполнения поручений Принципала.</w:t>
      </w:r>
    </w:p>
    <w:p w14:paraId="6FA845E4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Принципал обязан:</w:t>
      </w:r>
    </w:p>
    <w:p w14:paraId="258E31B1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предоставить Агенту исчерпывающую информацию по поручению, которое необходимо выполнить Агенту;</w:t>
      </w:r>
    </w:p>
    <w:p w14:paraId="5B152280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производить оплату вознаграждений Агента за выполнение поручений Принципала;</w:t>
      </w:r>
    </w:p>
    <w:p w14:paraId="54D9621D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2.2.3. предоставить Агенту необходимую информацию,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материалы, доступы и данные, которые могут понадобиться Агенту для исполнения поручений Принципала;</w:t>
      </w:r>
    </w:p>
    <w:p w14:paraId="3295D5AB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2.2.4. соблюдать условия настоящего Договора, совершать иные действия, предусмотренные условиями настоящего Договора и соответствующих поручений Принципала.</w:t>
      </w:r>
    </w:p>
    <w:p w14:paraId="3932C083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Агент вправе:</w:t>
      </w:r>
    </w:p>
    <w:p w14:paraId="6B102EB0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2.3.1. требовать от Принципала предоставления необходимой информации, данных, материалов и доступов, которые могут понадобиться Агенту для исполнения поручений Принципала;</w:t>
      </w:r>
    </w:p>
    <w:p w14:paraId="66DC129E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2.3.2. требовать от Принципала своевременной приёмки и </w:t>
      </w:r>
      <w:r>
        <w:rPr>
          <w:rFonts w:ascii="Times New Roman" w:eastAsia="Times New Roman" w:hAnsi="Times New Roman" w:cs="Times New Roman"/>
          <w:sz w:val="24"/>
          <w:szCs w:val="24"/>
        </w:rPr>
        <w:t>оплаты исполненного Агентом по соответствующему поручению Принципала;</w:t>
      </w:r>
    </w:p>
    <w:p w14:paraId="23C31AD5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2.3.3. требовать от Принципала соблюдения условий настоящего Договора и поручений, которые были направлены и согласованы с Агентом.</w:t>
      </w:r>
    </w:p>
    <w:p w14:paraId="0EE91248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Агент обязан:</w:t>
      </w:r>
    </w:p>
    <w:p w14:paraId="1E6F10C7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в соответствии с поручением </w:t>
      </w:r>
      <w:r>
        <w:rPr>
          <w:rFonts w:ascii="Times New Roman" w:eastAsia="Times New Roman" w:hAnsi="Times New Roman" w:cs="Times New Roman"/>
          <w:sz w:val="24"/>
          <w:szCs w:val="24"/>
        </w:rPr>
        <w:t>Принципала осуществлять поиск потенциальных клиентов Принципала – юридических или физических лиц;</w:t>
      </w:r>
    </w:p>
    <w:p w14:paraId="25E353BF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2.4.2. предоставлять Принципалу ежеквартальный отчёт согласно Приложению № 2 об исполненных поручениях;</w:t>
      </w:r>
    </w:p>
    <w:p w14:paraId="1D109BBC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2.4.3. соблюдать условия настоящего Договора и поручен</w:t>
      </w:r>
      <w:r>
        <w:rPr>
          <w:rFonts w:ascii="Times New Roman" w:eastAsia="Times New Roman" w:hAnsi="Times New Roman" w:cs="Times New Roman"/>
          <w:sz w:val="24"/>
          <w:szCs w:val="24"/>
        </w:rPr>
        <w:t>ий Принципала.</w:t>
      </w:r>
    </w:p>
    <w:p w14:paraId="21332A81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25AF9" w14:textId="77777777" w:rsidR="00F944CE" w:rsidRDefault="00664A3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Цена и порядок расчётов</w:t>
      </w:r>
    </w:p>
    <w:p w14:paraId="6698E091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BF9EA" w14:textId="27B2CD85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Принципал обязуется выплачивать Агенту вознаграждение в размере </w:t>
      </w:r>
      <w:r w:rsidR="0022384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="0022384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) от суммы каждого договора, заключенного Принципалом с клиентом, информация о котором была предоставлена Агентом. Указанная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умма вознаграждения </w:t>
      </w:r>
      <w:r w:rsidRPr="00223846">
        <w:rPr>
          <w:rFonts w:ascii="Times New Roman" w:eastAsia="Times New Roman" w:hAnsi="Times New Roman" w:cs="Times New Roman"/>
          <w:sz w:val="24"/>
          <w:szCs w:val="24"/>
          <w:highlight w:val="yellow"/>
        </w:rPr>
        <w:t>включает НДС по действующей ставке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DF3451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Выплата вознаграждения по настоящему Договору осуществляется ежеквартально путём перечисления средств на расчетный счет Агента, указанный в настоящем Договоре, в течение 14 (четырнадцати) дней с </w:t>
      </w:r>
      <w:r>
        <w:rPr>
          <w:rFonts w:ascii="Times New Roman" w:eastAsia="Times New Roman" w:hAnsi="Times New Roman" w:cs="Times New Roman"/>
          <w:sz w:val="24"/>
          <w:szCs w:val="24"/>
        </w:rPr>
        <w:t>момента получения и принятия Принципалом отчета Агента.</w:t>
      </w:r>
    </w:p>
    <w:p w14:paraId="21E6C4A5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Обязательство Принципала по перечислению сумм вознаграждения считается исполненным в момент списания денежных средств с расчетного счета Принципала.</w:t>
      </w:r>
    </w:p>
    <w:p w14:paraId="2D12B0C7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49D08" w14:textId="77777777" w:rsidR="00F944CE" w:rsidRDefault="00664A3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14:paraId="4ED91479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33441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Все </w:t>
      </w:r>
      <w:r>
        <w:rPr>
          <w:rFonts w:ascii="Times New Roman" w:eastAsia="Times New Roman" w:hAnsi="Times New Roman" w:cs="Times New Roman"/>
          <w:sz w:val="24"/>
          <w:szCs w:val="24"/>
        </w:rPr>
        <w:t>разногласия, возникшие в результате исполнения данного Договора, вытекающие из него или связанные с ним, должны быть, по возможности, урегулированы путём переговоров между Сторонами. Стороны установили, что претензионный (досудебный) порядок разрешения спо</w:t>
      </w:r>
      <w:r>
        <w:rPr>
          <w:rFonts w:ascii="Times New Roman" w:eastAsia="Times New Roman" w:hAnsi="Times New Roman" w:cs="Times New Roman"/>
          <w:sz w:val="24"/>
          <w:szCs w:val="24"/>
        </w:rPr>
        <w:t>ров является обязательным.</w:t>
      </w:r>
    </w:p>
    <w:p w14:paraId="25289AB3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Претензия направляется по почте (заказным письмом с уведомлением) либо доставляется нарочно по адресу, указанному в настоящем Договоре, если новый адрес не сообщён в письменной форме.</w:t>
      </w:r>
    </w:p>
    <w:p w14:paraId="21C38CE3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Срок ответа на претензию – 30 (трид</w:t>
      </w:r>
      <w:r>
        <w:rPr>
          <w:rFonts w:ascii="Times New Roman" w:eastAsia="Times New Roman" w:hAnsi="Times New Roman" w:cs="Times New Roman"/>
          <w:sz w:val="24"/>
          <w:szCs w:val="24"/>
        </w:rPr>
        <w:t>цать) дней со дня её получения. Ответ направляется заказным письмом с уведомлением по почте либо доставляется нарочно по адресу, указанному в договоре, если новый адрес не сообщён в письменном виде.</w:t>
      </w:r>
    </w:p>
    <w:p w14:paraId="66009B5B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случае если Стороны не пришли к соглашению, спор м</w:t>
      </w:r>
      <w:r>
        <w:rPr>
          <w:rFonts w:ascii="Times New Roman" w:eastAsia="Times New Roman" w:hAnsi="Times New Roman" w:cs="Times New Roman"/>
          <w:sz w:val="24"/>
          <w:szCs w:val="24"/>
        </w:rPr>
        <w:t>ожет быть передан на рассмотрение в Арбитражный суд Республики Марий Эл.</w:t>
      </w:r>
    </w:p>
    <w:p w14:paraId="4054E96B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B9546" w14:textId="77777777" w:rsidR="00F944CE" w:rsidRDefault="00664A3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49EA6B61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656FC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Федерации, в том числе ответственность за действия своих работников, связанные с нарушением положений настоящего Договора, если они повлекли неисполнение или ненадлежащее исполнение обязательств Сторон. </w:t>
      </w:r>
    </w:p>
    <w:p w14:paraId="76E3C6DA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 случае неисполнения или ненадлежащего исп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олнения условий настоящего договора Агент возмещает в полном объеме понесённые Принципалом убытки. Также за неисполнение или ненадлежащее исполнение условий настоящего договора Принципал вправе предъявить Агенту требование об уплате штрафа в размере 100 % </w:t>
      </w:r>
      <w:r>
        <w:rPr>
          <w:rFonts w:ascii="Times New Roman" w:eastAsia="Times New Roman" w:hAnsi="Times New Roman" w:cs="Times New Roman"/>
          <w:sz w:val="24"/>
          <w:szCs w:val="24"/>
        </w:rPr>
        <w:t>от суммы агентского вознаграждения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t>.</w:t>
      </w:r>
    </w:p>
    <w:p w14:paraId="1B509A13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Агент имеет право истребовать с Принципала неустойку за нарушение сроков оплаты по настоящему договору в размере 0,1 % от несвоевременно выплаченной суммы за каждый день просрочки.</w:t>
      </w:r>
    </w:p>
    <w:p w14:paraId="7E338E8F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5.4. Оплата неустойки, штрафа не о</w:t>
      </w:r>
      <w:r>
        <w:rPr>
          <w:rFonts w:ascii="Times New Roman" w:eastAsia="Times New Roman" w:hAnsi="Times New Roman" w:cs="Times New Roman"/>
          <w:sz w:val="24"/>
          <w:szCs w:val="24"/>
        </w:rPr>
        <w:t>свобождает Стороны от обязательств, предусмотренных настоящим Договором.</w:t>
      </w:r>
    </w:p>
    <w:p w14:paraId="1AF104FA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Агент не имеет права уступать третьим лицам свои денежные требования по настоящему Договору.</w:t>
      </w:r>
    </w:p>
    <w:p w14:paraId="2B58BC92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6E70A" w14:textId="77777777" w:rsidR="00F944CE" w:rsidRDefault="00664A30">
      <w:pPr>
        <w:keepNext/>
        <w:keepLines/>
        <w:tabs>
          <w:tab w:val="left" w:pos="3237"/>
          <w:tab w:val="center" w:pos="503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z337ya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91A0E5F" w14:textId="77777777" w:rsidR="00F944CE" w:rsidRDefault="00F944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64501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Стороны настоящего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>освобождаются от уплаты неустойки, штрафа, если докажут, что просрочка исполнения соответствующего обязательства произошла вследствие непреодолимой силы или по вине другой Стороны Договора.</w:t>
      </w:r>
    </w:p>
    <w:p w14:paraId="30B1FFD2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Для целей настоящего Договора «непреодолимая сила» означает ч</w:t>
      </w:r>
      <w:r>
        <w:rPr>
          <w:rFonts w:ascii="Times New Roman" w:eastAsia="Times New Roman" w:hAnsi="Times New Roman" w:cs="Times New Roman"/>
          <w:sz w:val="24"/>
          <w:szCs w:val="24"/>
        </w:rPr>
        <w:t>резвычайное, непредотвратимое при данных условиях обстоятельство, неподвластное контролю со стороны Агента, не связанное с просчётом или небрежностью Агента, как это указано в пункте 3 статьи 401 Гражданского кодекса Российской Федерации. Реорганизация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иное изменение правового статуса Агента для целей настоящего Договора не является обстоятельством непреодолимой силы.</w:t>
      </w:r>
    </w:p>
    <w:p w14:paraId="37AFE791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В случае возникновения обстоятельств непреодолимой силы каждая из Сторон обязана в 10-дневный срок со дня возникновения указанных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стоятельств уведомить другую Сторону об этом письменно. </w:t>
      </w:r>
    </w:p>
    <w:p w14:paraId="72537C11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 и если эти обстоят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ельства непосредственно повлияли на исполнение настоящего договора.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7CB8294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Если эти обстоятельства будут продолжа</w:t>
      </w:r>
      <w:r>
        <w:rPr>
          <w:rFonts w:ascii="Times New Roman" w:eastAsia="Times New Roman" w:hAnsi="Times New Roman" w:cs="Times New Roman"/>
          <w:sz w:val="24"/>
          <w:szCs w:val="24"/>
        </w:rPr>
        <w:t>ться более одного месяца, то каждая Сторона имеет право расторгнуть настоящий Договор, и в этом случае ни одна из Сторон не будет иметь право на возмещение убытков.</w:t>
      </w:r>
    </w:p>
    <w:p w14:paraId="255D188C" w14:textId="77777777" w:rsidR="00F944CE" w:rsidRDefault="00F944CE">
      <w:pPr>
        <w:tabs>
          <w:tab w:val="left" w:pos="2694"/>
        </w:tabs>
        <w:spacing w:line="240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836FD9" w14:textId="77777777" w:rsidR="00F944CE" w:rsidRDefault="00664A30">
      <w:pPr>
        <w:keepNext/>
        <w:keepLines/>
        <w:tabs>
          <w:tab w:val="left" w:pos="3237"/>
          <w:tab w:val="center" w:pos="503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j2qqm3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7. Конфиденциальность</w:t>
      </w:r>
    </w:p>
    <w:p w14:paraId="7066D27D" w14:textId="77777777" w:rsidR="00F944CE" w:rsidRDefault="00F944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5EC96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Стороны обязаны не разглашать сведения, составляющие коммерчес</w:t>
      </w:r>
      <w:r>
        <w:rPr>
          <w:rFonts w:ascii="Times New Roman" w:eastAsia="Times New Roman" w:hAnsi="Times New Roman" w:cs="Times New Roman"/>
          <w:sz w:val="24"/>
          <w:szCs w:val="24"/>
        </w:rPr>
        <w:t>кую тайну другой Стороны и ставшие известными в результате их взаимного сотрудничества.</w:t>
      </w:r>
    </w:p>
    <w:p w14:paraId="7F7214F9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Факт существования настоящего Договора и наименование входящих в него услуг не являются конфиденциальной информацией.</w:t>
      </w:r>
    </w:p>
    <w:p w14:paraId="569B9688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Под коммерческой тайной в настоящем Дого</w:t>
      </w:r>
      <w:r>
        <w:rPr>
          <w:rFonts w:ascii="Times New Roman" w:eastAsia="Times New Roman" w:hAnsi="Times New Roman" w:cs="Times New Roman"/>
          <w:sz w:val="24"/>
          <w:szCs w:val="24"/>
        </w:rPr>
        <w:t>воре понимаются условия настоящего Договора, приложения к нему, а также любая информация, которая имеет действительную или коммерческую ценность в силу неизвестности её третьим сторонам, к которой нет свободного доступа на законном основании и к сохранению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конфиденциальности которой обладатель принимает всевозможные меры. Сведения, составляющие коммерческую тайну, могут быть переданы письменно, в виде фотографий, в электронном, графическом, а также в любом другом виде.</w:t>
      </w:r>
    </w:p>
    <w:p w14:paraId="29EAC5D6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Стороны договорились, что за разг</w:t>
      </w:r>
      <w:r>
        <w:rPr>
          <w:rFonts w:ascii="Times New Roman" w:eastAsia="Times New Roman" w:hAnsi="Times New Roman" w:cs="Times New Roman"/>
          <w:sz w:val="24"/>
          <w:szCs w:val="24"/>
        </w:rPr>
        <w:t>лашение коммерческой тайны и/или конфиденциальной информации пострадавшая Сторона вправе истребовать с другой Стороны компенсацию в размере причинённого вреда. Выплата такой компенсации осуществляется на расчётный счёт Стороны, информацию о которой незакон</w:t>
      </w:r>
      <w:r>
        <w:rPr>
          <w:rFonts w:ascii="Times New Roman" w:eastAsia="Times New Roman" w:hAnsi="Times New Roman" w:cs="Times New Roman"/>
          <w:sz w:val="24"/>
          <w:szCs w:val="24"/>
        </w:rPr>
        <w:t>но разгласила другая Сторона. Основанием для выплаты компенсации является соответствующая претензия Стороны, чьи права были нарушены.</w:t>
      </w:r>
    </w:p>
    <w:p w14:paraId="2EB461D5" w14:textId="77777777" w:rsidR="00F944CE" w:rsidRDefault="00664A30">
      <w:pPr>
        <w:tabs>
          <w:tab w:val="left" w:pos="269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919FFF8" w14:textId="77777777" w:rsidR="00F944CE" w:rsidRDefault="00664A30">
      <w:pPr>
        <w:keepNext/>
        <w:keepLines/>
        <w:tabs>
          <w:tab w:val="left" w:pos="3237"/>
          <w:tab w:val="center" w:pos="503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4i7ojhp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8. Срок действия и порядок изменения договора</w:t>
      </w:r>
    </w:p>
    <w:p w14:paraId="557DB3E5" w14:textId="77777777" w:rsidR="00F944CE" w:rsidRDefault="00F944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B3A1F" w14:textId="6474976B" w:rsidR="00F944CE" w:rsidRDefault="00664A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Настоящий Договор вступает в силу со дня его подписания и действует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течение 1 года. </w:t>
      </w:r>
    </w:p>
    <w:p w14:paraId="76A1A09C" w14:textId="77777777" w:rsidR="00F944CE" w:rsidRDefault="00664A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8.2. Срок действия настоящего Договора автоматически продлевается на срок в 1 календарный год при условии, что ни одна из Сторон не уведом</w:t>
      </w:r>
      <w:r>
        <w:rPr>
          <w:rFonts w:ascii="Times New Roman" w:eastAsia="Times New Roman" w:hAnsi="Times New Roman" w:cs="Times New Roman"/>
          <w:sz w:val="24"/>
          <w:szCs w:val="24"/>
        </w:rPr>
        <w:t>ит другую об отказе от Договора за 30 (тридцать) дней до даты прекращения его действия.</w:t>
      </w:r>
    </w:p>
    <w:p w14:paraId="319B6959" w14:textId="77777777" w:rsidR="00F944CE" w:rsidRDefault="00664A3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 Расторжение Договора допускается по соглашению Сторон, по решению суда, в случае одностороннего отказа Стороны Договора от его исполнения в соответствии с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ским законодательством. </w:t>
      </w:r>
    </w:p>
    <w:p w14:paraId="32254BBB" w14:textId="77777777" w:rsidR="00F944CE" w:rsidRDefault="00F944CE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D71AF3" w14:textId="77777777" w:rsidR="00F944CE" w:rsidRDefault="00664A30">
      <w:pPr>
        <w:keepNext/>
        <w:keepLines/>
        <w:tabs>
          <w:tab w:val="left" w:pos="3237"/>
          <w:tab w:val="center" w:pos="503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1ci93xb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14:paraId="6631CA32" w14:textId="77777777" w:rsidR="00F944CE" w:rsidRDefault="00F944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3whwml4" w:colFirst="0" w:colLast="0"/>
      <w:bookmarkEnd w:id="4"/>
    </w:p>
    <w:p w14:paraId="1F26CBEA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979dznv5pbwd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9.1.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2E698B21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id884or24i1z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9.2. Любые изменения и дополнения к настоящему Договору действительны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условии, что они совершены в письменной форме и подписаны уполномоченными на то представителями Сторон.</w:t>
      </w:r>
    </w:p>
    <w:p w14:paraId="220B3088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Уведомления, извещения, требования или иные юридически значимые сообщения, с которыми закон или Договор связывают наступление гражданско-право</w:t>
      </w:r>
      <w:r>
        <w:rPr>
          <w:rFonts w:ascii="Times New Roman" w:eastAsia="Times New Roman" w:hAnsi="Times New Roman" w:cs="Times New Roman"/>
          <w:sz w:val="24"/>
          <w:szCs w:val="24"/>
        </w:rPr>
        <w:t>вых последствий для другой Стороны, должны направляться Сторонами любым из следующих способов:</w:t>
      </w:r>
    </w:p>
    <w:p w14:paraId="22518615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кумента и дату его получения, Ф.И.О., должность и подпись лица, получившего данный документ;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C91A1B5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заказным письмом с уведомлением о вручении или ценным письмом с описью вложения и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уведомлением о вручении.</w:t>
      </w:r>
    </w:p>
    <w:p w14:paraId="69F55A91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При необходимости срочного направления документа другой Стороне, допускается его направление по факсу, номер которого указан в настоящем Договоре, либо по электронной почте, адрес которой указан в настоящем Договоре, с последу</w:t>
      </w:r>
      <w:r>
        <w:rPr>
          <w:rFonts w:ascii="Times New Roman" w:eastAsia="Times New Roman" w:hAnsi="Times New Roman" w:cs="Times New Roman"/>
          <w:sz w:val="24"/>
          <w:szCs w:val="24"/>
        </w:rPr>
        <w:t>ющим направлением оригинала документа одним из способов, указанных в п. 9.3.</w:t>
      </w:r>
    </w:p>
    <w:p w14:paraId="04A06743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2bn6wsx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9.5. Если иное не предусмотрено законом или Договором, все юридически значимые сообщения по Договору влекут для получающей их Стороны наступление гражданско-правовых последствий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момента доставки соответствующего сообщения ей или ее представителю.</w:t>
      </w:r>
    </w:p>
    <w:p w14:paraId="18A62F1D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</w:t>
      </w:r>
      <w:r>
        <w:rPr>
          <w:rFonts w:ascii="Times New Roman" w:eastAsia="Times New Roman" w:hAnsi="Times New Roman" w:cs="Times New Roman"/>
          <w:sz w:val="24"/>
          <w:szCs w:val="24"/>
        </w:rPr>
        <w:t>сат не ознакомился с ним.</w:t>
      </w:r>
    </w:p>
    <w:p w14:paraId="3A6A20BC" w14:textId="77777777" w:rsidR="00F944CE" w:rsidRDefault="00664A3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qsh70q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9.7. Настоящий Договор и Приложения к нему, являющиеся неотъемлемой частью Договора, составлены в двух экземплярах, имеющих одинаковую юридическую силу, по одному для каждой из Сторон.</w:t>
      </w:r>
    </w:p>
    <w:p w14:paraId="1476A4CA" w14:textId="77777777" w:rsidR="00F944CE" w:rsidRDefault="00664A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3as4poj" w:colFirst="0" w:colLast="0"/>
      <w:bookmarkEnd w:id="9"/>
      <w:r>
        <w:br w:type="page"/>
      </w:r>
    </w:p>
    <w:p w14:paraId="269CA0B7" w14:textId="77777777" w:rsidR="00F944CE" w:rsidRDefault="00F944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b7nq3qboupcu" w:colFirst="0" w:colLast="0"/>
      <w:bookmarkEnd w:id="10"/>
    </w:p>
    <w:p w14:paraId="61CE6352" w14:textId="77777777" w:rsidR="00F944CE" w:rsidRDefault="00664A30">
      <w:pPr>
        <w:keepNext/>
        <w:keepLines/>
        <w:tabs>
          <w:tab w:val="left" w:pos="3237"/>
          <w:tab w:val="center" w:pos="503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 и подписи Сторон</w:t>
      </w:r>
    </w:p>
    <w:p w14:paraId="45C52EA2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9AE1A2" w14:textId="77777777" w:rsidR="00F944CE" w:rsidRDefault="00664A30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Юридические 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реса и реквизиты сторон.</w:t>
      </w:r>
    </w:p>
    <w:p w14:paraId="28CEC318" w14:textId="77777777" w:rsidR="00F944CE" w:rsidRDefault="00F944CE">
      <w:pPr>
        <w:spacing w:line="240" w:lineRule="auto"/>
        <w:jc w:val="both"/>
      </w:pPr>
    </w:p>
    <w:tbl>
      <w:tblPr>
        <w:tblStyle w:val="a5"/>
        <w:tblW w:w="101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25"/>
        <w:gridCol w:w="236"/>
        <w:gridCol w:w="5209"/>
      </w:tblGrid>
      <w:tr w:rsidR="00F944CE" w14:paraId="01779EAF" w14:textId="77777777">
        <w:tc>
          <w:tcPr>
            <w:tcW w:w="4785" w:type="dxa"/>
          </w:tcPr>
          <w:p w14:paraId="1F1F2EE3" w14:textId="77777777" w:rsidR="00F944CE" w:rsidRDefault="00664A3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Принципал</w:t>
            </w:r>
          </w:p>
          <w:p w14:paraId="1FB0A7AA" w14:textId="1183267C" w:rsidR="00F944CE" w:rsidRPr="00223846" w:rsidRDefault="00F944CE">
            <w:pPr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108" w:type="dxa"/>
          </w:tcPr>
          <w:p w14:paraId="571CF3A8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CBC5824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08E03F8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33AFEFC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6" w:type="dxa"/>
          </w:tcPr>
          <w:p w14:paraId="1954E4BD" w14:textId="77777777" w:rsidR="00F944CE" w:rsidRDefault="00664A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Агент</w:t>
            </w:r>
          </w:p>
          <w:p w14:paraId="3BAD4688" w14:textId="77777777" w:rsidR="00F944CE" w:rsidRDefault="00F944CE" w:rsidP="002238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4CE" w14:paraId="5A1B980F" w14:textId="77777777">
        <w:tc>
          <w:tcPr>
            <w:tcW w:w="4785" w:type="dxa"/>
          </w:tcPr>
          <w:p w14:paraId="650F59CB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49FC2" w14:textId="733154D3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 /</w:t>
            </w:r>
            <w:r w:rsidR="00223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7BA1A0B4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0152" w14:textId="2EC8B954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 » ________________ 202</w:t>
            </w:r>
            <w:r w:rsidR="002238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90257DE" w14:textId="77777777" w:rsidR="00F944CE" w:rsidRDefault="00F944CE">
            <w:pPr>
              <w:spacing w:line="240" w:lineRule="auto"/>
              <w:jc w:val="both"/>
            </w:pPr>
          </w:p>
          <w:p w14:paraId="59F1B884" w14:textId="77777777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108" w:type="dxa"/>
          </w:tcPr>
          <w:p w14:paraId="29407AC5" w14:textId="77777777" w:rsidR="00F944CE" w:rsidRDefault="00F944CE">
            <w:pPr>
              <w:spacing w:line="240" w:lineRule="auto"/>
              <w:jc w:val="both"/>
            </w:pPr>
          </w:p>
        </w:tc>
        <w:tc>
          <w:tcPr>
            <w:tcW w:w="5276" w:type="dxa"/>
          </w:tcPr>
          <w:p w14:paraId="29B290BD" w14:textId="77777777" w:rsidR="00F944CE" w:rsidRDefault="00F944CE">
            <w:pPr>
              <w:spacing w:line="240" w:lineRule="auto"/>
              <w:ind w:left="-141" w:right="-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76CD7" w14:textId="0D25661D" w:rsidR="00F944CE" w:rsidRDefault="00664A30">
            <w:pPr>
              <w:spacing w:line="240" w:lineRule="auto"/>
              <w:ind w:right="-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___________/</w:t>
            </w:r>
            <w:r w:rsidR="00223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14C74734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35A3A" w14:textId="2EDE8360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 » ________________ 202</w:t>
            </w:r>
            <w:r w:rsidR="002238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7A92FB8" w14:textId="77777777" w:rsidR="00F944CE" w:rsidRDefault="00F944CE">
            <w:pPr>
              <w:spacing w:line="240" w:lineRule="auto"/>
              <w:jc w:val="both"/>
            </w:pPr>
          </w:p>
          <w:p w14:paraId="60989F13" w14:textId="77777777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</w:tr>
    </w:tbl>
    <w:p w14:paraId="6FA55076" w14:textId="77777777" w:rsidR="00F944CE" w:rsidRDefault="00F944C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0CB6FA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47540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30FAF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9D9AF2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4DFED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58E0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5ED20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6848B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7B0E0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94CD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5377C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E5B3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D947D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348A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A3D4C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E31B4" w14:textId="77777777" w:rsidR="00F944CE" w:rsidRDefault="00664A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9B5767E" w14:textId="77777777" w:rsidR="00F944CE" w:rsidRDefault="00F944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FB124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B852D" w14:textId="77777777" w:rsidR="00F944CE" w:rsidRDefault="00664A30">
      <w:pPr>
        <w:spacing w:line="240" w:lineRule="auto"/>
        <w:ind w:left="21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Приложение № 1</w:t>
      </w:r>
    </w:p>
    <w:p w14:paraId="4380D3AF" w14:textId="77777777" w:rsidR="00F944CE" w:rsidRDefault="00664A30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агентскому договору № ___</w:t>
      </w:r>
    </w:p>
    <w:p w14:paraId="4045AD3A" w14:textId="77777777" w:rsidR="00F944CE" w:rsidRDefault="00F944CE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135CF1" w14:textId="77777777" w:rsidR="00F944CE" w:rsidRDefault="00664A3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ПОРУЧЕНИЕ ПРИНЦИПАЛА</w:t>
      </w:r>
    </w:p>
    <w:p w14:paraId="1DE15F59" w14:textId="77777777" w:rsidR="00F944CE" w:rsidRDefault="00F944C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138BFB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«___»_____________20__г.</w:t>
      </w:r>
    </w:p>
    <w:p w14:paraId="0AEE144C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D619A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6416A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Принципал: _________________ (наименование организации)</w:t>
      </w:r>
    </w:p>
    <w:p w14:paraId="38684BA3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Агент:_______________ (наименование организации)</w:t>
      </w:r>
    </w:p>
    <w:p w14:paraId="142A74AC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AB6C3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sz w:val="24"/>
          <w:szCs w:val="24"/>
        </w:rPr>
        <w:t>Агента:</w:t>
      </w:r>
    </w:p>
    <w:p w14:paraId="6AD22D3B" w14:textId="0A9B3D66" w:rsidR="00F944CE" w:rsidRDefault="00664A3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потенциальных клиентов для Принципала, заинтересованных в приобретении и установке системы </w:t>
      </w:r>
      <w:r w:rsidR="00E40527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1E1AD6" w14:textId="26C50C26" w:rsidR="00F944CE" w:rsidRDefault="00664A3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передавать Принципалу данные о клиентах и о необходимых параметрах системы </w:t>
      </w:r>
      <w:r w:rsidR="001A6580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F83485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03B5AC" w14:textId="77777777" w:rsidR="00F944CE" w:rsidRDefault="00664A30">
      <w:pPr>
        <w:spacing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реквизиты сторон.</w:t>
      </w:r>
    </w:p>
    <w:p w14:paraId="735D5BC7" w14:textId="77777777" w:rsidR="00F944CE" w:rsidRDefault="00F944CE">
      <w:pPr>
        <w:spacing w:line="240" w:lineRule="auto"/>
        <w:jc w:val="both"/>
      </w:pPr>
    </w:p>
    <w:tbl>
      <w:tblPr>
        <w:tblStyle w:val="a6"/>
        <w:tblW w:w="101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25"/>
        <w:gridCol w:w="236"/>
        <w:gridCol w:w="5209"/>
      </w:tblGrid>
      <w:tr w:rsidR="00F944CE" w14:paraId="76D82E30" w14:textId="77777777">
        <w:tc>
          <w:tcPr>
            <w:tcW w:w="4785" w:type="dxa"/>
          </w:tcPr>
          <w:p w14:paraId="5F96C865" w14:textId="77777777" w:rsidR="00F944CE" w:rsidRDefault="00664A3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Принципал</w:t>
            </w:r>
          </w:p>
          <w:p w14:paraId="47B17A37" w14:textId="0F899553" w:rsidR="00F944CE" w:rsidRPr="00223846" w:rsidRDefault="00F944CE">
            <w:pPr>
              <w:spacing w:line="240" w:lineRule="auto"/>
              <w:jc w:val="both"/>
              <w:rPr>
                <w:lang w:val="en-US"/>
              </w:rPr>
            </w:pPr>
          </w:p>
        </w:tc>
        <w:tc>
          <w:tcPr>
            <w:tcW w:w="108" w:type="dxa"/>
          </w:tcPr>
          <w:p w14:paraId="7EAA65E2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A1385C9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006570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C401F00" w14:textId="77777777" w:rsidR="00F944CE" w:rsidRPr="00223846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76" w:type="dxa"/>
          </w:tcPr>
          <w:p w14:paraId="52F22E5F" w14:textId="77777777" w:rsidR="00F944CE" w:rsidRDefault="00664A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Агент</w:t>
            </w:r>
          </w:p>
          <w:p w14:paraId="1E3154B4" w14:textId="222607A4" w:rsidR="00F944CE" w:rsidRDefault="00F944CE">
            <w:pPr>
              <w:spacing w:line="240" w:lineRule="auto"/>
              <w:jc w:val="both"/>
            </w:pPr>
          </w:p>
          <w:p w14:paraId="27FFEA7B" w14:textId="77777777" w:rsidR="00336E84" w:rsidRDefault="00336E84">
            <w:pPr>
              <w:spacing w:line="240" w:lineRule="auto"/>
              <w:jc w:val="both"/>
            </w:pPr>
          </w:p>
          <w:p w14:paraId="658B48D7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65CF0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4CE" w14:paraId="52CCFA2A" w14:textId="77777777">
        <w:tc>
          <w:tcPr>
            <w:tcW w:w="4785" w:type="dxa"/>
          </w:tcPr>
          <w:p w14:paraId="5E70E0D2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DBC05" w14:textId="2F1944B7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 /</w:t>
            </w:r>
            <w:r w:rsidR="00336E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2BD2DC97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55F5A" w14:textId="4D1E1C05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 » ________________ 202</w:t>
            </w:r>
            <w:r w:rsidR="00336E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307D902" w14:textId="77777777" w:rsidR="00F944CE" w:rsidRDefault="00F944CE">
            <w:pPr>
              <w:spacing w:line="240" w:lineRule="auto"/>
              <w:jc w:val="both"/>
            </w:pPr>
          </w:p>
          <w:p w14:paraId="0F1D0F5A" w14:textId="77777777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  <w:tc>
          <w:tcPr>
            <w:tcW w:w="108" w:type="dxa"/>
          </w:tcPr>
          <w:p w14:paraId="68E29947" w14:textId="77777777" w:rsidR="00F944CE" w:rsidRDefault="00F944CE">
            <w:pPr>
              <w:spacing w:line="240" w:lineRule="auto"/>
              <w:jc w:val="both"/>
            </w:pPr>
          </w:p>
        </w:tc>
        <w:tc>
          <w:tcPr>
            <w:tcW w:w="5276" w:type="dxa"/>
          </w:tcPr>
          <w:p w14:paraId="581F31BA" w14:textId="77777777" w:rsidR="00F944CE" w:rsidRDefault="00F944CE">
            <w:pPr>
              <w:spacing w:line="240" w:lineRule="auto"/>
              <w:ind w:left="-141" w:right="-4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38CDA" w14:textId="1E5FF15A" w:rsidR="00F944CE" w:rsidRDefault="00664A30">
            <w:pPr>
              <w:spacing w:line="240" w:lineRule="auto"/>
              <w:ind w:right="-4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___________/</w:t>
            </w:r>
            <w:r w:rsidR="00336E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14:paraId="4BFF70B2" w14:textId="77777777" w:rsidR="00F944CE" w:rsidRDefault="00F944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32CEA" w14:textId="1D2E25F3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 » ________________ 202</w:t>
            </w:r>
            <w:r w:rsidR="00336E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2ED517" w14:textId="77777777" w:rsidR="00F944CE" w:rsidRDefault="00F944CE">
            <w:pPr>
              <w:spacing w:line="240" w:lineRule="auto"/>
              <w:jc w:val="both"/>
            </w:pPr>
          </w:p>
          <w:p w14:paraId="6DB1A327" w14:textId="77777777" w:rsidR="00F944CE" w:rsidRDefault="00664A30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МП</w:t>
            </w:r>
          </w:p>
        </w:tc>
      </w:tr>
    </w:tbl>
    <w:p w14:paraId="1CA605C9" w14:textId="77777777" w:rsidR="00F944CE" w:rsidRDefault="00F944C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38B268" w14:textId="77777777" w:rsidR="00F944CE" w:rsidRDefault="00F944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1171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635EF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3BA23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B3BA5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C8FC4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359BF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8F649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76674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AC020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23169C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150F4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2E53C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1FA67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68488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C8FCC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6F738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0CEF2E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37980" w14:textId="77777777" w:rsidR="00336E84" w:rsidRDefault="00336E8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EFED4" w14:textId="114082B8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2502FD6F" w14:textId="77777777" w:rsidR="00F944CE" w:rsidRDefault="00664A30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агентскому договору № ____</w:t>
      </w:r>
    </w:p>
    <w:p w14:paraId="7EC14CCF" w14:textId="77777777" w:rsidR="00F944CE" w:rsidRDefault="00F944CE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AC97F6" w14:textId="77777777" w:rsidR="00F944CE" w:rsidRDefault="00664A3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Отчёт по поиску и </w:t>
      </w:r>
      <w:r>
        <w:rPr>
          <w:rFonts w:ascii="Times New Roman" w:eastAsia="Times New Roman" w:hAnsi="Times New Roman" w:cs="Times New Roman"/>
          <w:sz w:val="24"/>
          <w:szCs w:val="24"/>
        </w:rPr>
        <w:t>привлечению клиентов</w:t>
      </w:r>
    </w:p>
    <w:p w14:paraId="704E8E75" w14:textId="77777777" w:rsidR="00F944CE" w:rsidRDefault="00F944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C1365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«___»_____________20__г.</w:t>
      </w:r>
    </w:p>
    <w:p w14:paraId="1A40CAF5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6D47F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_______________, 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Агент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лице __________________, действующего на основании ____________, представляет, а __________________, именуемое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Принципал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____________________, действующего на основании ________, принимает настоящий Отчёт Агента об исполнении Агентского договора № ___ от «___»_____________20__г. полностью и в предусмотренные договором сроки.</w:t>
      </w:r>
    </w:p>
    <w:p w14:paraId="7B02EE84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852AC0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с «___» _______ 20__ г. по «___»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 20__ г. Агентом были оформлены и переданы надлежащим образом ____ (количество) опросных листов.</w:t>
      </w:r>
    </w:p>
    <w:p w14:paraId="21C5D7B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0C099" w14:textId="08F6B9EB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Приложение: опросный лист на установку системы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___ экз.</w:t>
      </w:r>
    </w:p>
    <w:p w14:paraId="58198DDD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440C8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62F45" w14:textId="77777777" w:rsidR="00F944CE" w:rsidRDefault="00664A3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 и реквизиты сторон</w:t>
      </w:r>
    </w:p>
    <w:p w14:paraId="4A203226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0AB9A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41DF1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D8F1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6B4BA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021D5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EAF30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5390DE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9529D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133332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FB6D8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6405B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FAC44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071EF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6FD7BC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40F13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B34C8E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CB8C7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999849" w14:textId="77777777" w:rsidR="00F944CE" w:rsidRDefault="00F944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41B3D" w14:textId="77777777" w:rsidR="00F944CE" w:rsidRDefault="00664A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sectPr w:rsidR="00F944CE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3856"/>
    <w:multiLevelType w:val="multilevel"/>
    <w:tmpl w:val="F4368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004DD6"/>
    <w:multiLevelType w:val="multilevel"/>
    <w:tmpl w:val="7ECA8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CE"/>
    <w:rsid w:val="001A6580"/>
    <w:rsid w:val="00223846"/>
    <w:rsid w:val="00336E84"/>
    <w:rsid w:val="00566B0A"/>
    <w:rsid w:val="00587EBB"/>
    <w:rsid w:val="00664A30"/>
    <w:rsid w:val="007C61DE"/>
    <w:rsid w:val="007F2B98"/>
    <w:rsid w:val="00BC2A95"/>
    <w:rsid w:val="00E40527"/>
    <w:rsid w:val="00F2740E"/>
    <w:rsid w:val="00F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1661"/>
  <w15:docId w15:val="{0C835BD0-4217-D442-9857-B46C78C1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Царегородцев</cp:lastModifiedBy>
  <cp:revision>10</cp:revision>
  <dcterms:created xsi:type="dcterms:W3CDTF">2023-03-03T07:07:00Z</dcterms:created>
  <dcterms:modified xsi:type="dcterms:W3CDTF">2023-03-10T14:42:00Z</dcterms:modified>
</cp:coreProperties>
</file>